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Terminando </w:t>
      </w:r>
      <w:r>
        <w:rPr>
          <w:rFonts w:ascii="Times New Roman" w:hAnsi="Times New Roman"/>
          <w:sz w:val="28"/>
          <w:szCs w:val="28"/>
        </w:rPr>
        <w:t>o prazo</w:t>
      </w:r>
      <w:r>
        <w:rPr>
          <w:rFonts w:ascii="Times New Roman" w:hAnsi="Times New Roman"/>
          <w:sz w:val="28"/>
          <w:szCs w:val="28"/>
        </w:rPr>
        <w:t xml:space="preserve"> na próxima semana, 22% dos agricultores reservenses ainda não declaram suas  notas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Secretaria Municipal de Agricultura divulgou nesta quinta-feira  (22) o balanço da regularização do Cadastro de Produtores Rurais (CADPRO). Foram  autorizadas  17,2 mil notas, destes 12,9 mil já acertaram as pendências e 4,2 mil não; prazo termina na  próxima quinta-feira (29).</w:t>
      </w:r>
    </w:p>
    <w:p>
      <w:pPr>
        <w:pStyle w:val="BodyText"/>
        <w:pBdr/>
        <w:ind w:hanging="0" w:left="0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‘’O </w:t>
      </w:r>
      <w:r>
        <w:rPr>
          <w:rFonts w:ascii="Times New Roman" w:hAnsi="Times New Roman"/>
          <w:sz w:val="28"/>
          <w:szCs w:val="28"/>
        </w:rPr>
        <w:t xml:space="preserve">cadastro </w:t>
      </w:r>
      <w:r>
        <w:rPr>
          <w:rFonts w:ascii="Times New Roman" w:hAnsi="Times New Roman"/>
          <w:sz w:val="28"/>
          <w:szCs w:val="28"/>
        </w:rPr>
        <w:t xml:space="preserve">é uma ferramenta </w:t>
      </w:r>
      <w:r>
        <w:rPr>
          <w:rFonts w:ascii="Times New Roman" w:hAnsi="Times New Roman"/>
          <w:sz w:val="28"/>
          <w:szCs w:val="28"/>
        </w:rPr>
        <w:t>importante</w:t>
      </w:r>
      <w:r>
        <w:rPr>
          <w:rFonts w:ascii="Times New Roman" w:hAnsi="Times New Roman"/>
          <w:sz w:val="28"/>
          <w:szCs w:val="28"/>
        </w:rPr>
        <w:t xml:space="preserve"> para o controle e a gestão dos produtores rurais no </w:t>
      </w:r>
      <w:r>
        <w:rPr>
          <w:rFonts w:ascii="Times New Roman" w:hAnsi="Times New Roman"/>
          <w:sz w:val="28"/>
          <w:szCs w:val="28"/>
        </w:rPr>
        <w:t>município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 xml:space="preserve">sses dados são cruciais para a formulação de políticas públicas, planejamento </w:t>
      </w:r>
      <w:r>
        <w:rPr>
          <w:rFonts w:ascii="Times New Roman" w:hAnsi="Times New Roman"/>
          <w:sz w:val="28"/>
          <w:szCs w:val="28"/>
        </w:rPr>
        <w:t>na área</w:t>
      </w:r>
      <w:r>
        <w:rPr>
          <w:rFonts w:ascii="Times New Roman" w:hAnsi="Times New Roman"/>
          <w:sz w:val="28"/>
          <w:szCs w:val="28"/>
        </w:rPr>
        <w:t xml:space="preserve"> e tomada de decisões </w:t>
      </w:r>
      <w:r>
        <w:rPr>
          <w:rFonts w:ascii="Times New Roman" w:hAnsi="Times New Roman"/>
          <w:sz w:val="28"/>
          <w:szCs w:val="28"/>
        </w:rPr>
        <w:t>que influenciam a nossa economia</w:t>
      </w:r>
      <w:r>
        <w:rPr>
          <w:rFonts w:ascii="Times New Roman" w:hAnsi="Times New Roman"/>
          <w:sz w:val="28"/>
          <w:szCs w:val="28"/>
        </w:rPr>
        <w:t xml:space="preserve">’’, </w:t>
      </w:r>
      <w:r>
        <w:rPr>
          <w:rFonts w:ascii="Times New Roman" w:hAnsi="Times New Roman"/>
          <w:sz w:val="28"/>
          <w:szCs w:val="28"/>
        </w:rPr>
        <w:t>comentou o secretário Ediam Carlos Groto.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permissão concedida não vence, mas há obrigação de fazer anualmente a dedução das notas  com pena  da licença ser suspensa até normalizar a situação.  O produtor rural que não realizou  o procedimento deve procurar o setor de notas na secretaria, que fica na Rua General Osório, esquina com a Rua Vicente Markovicz, número 221, no Centro, das 7h30 às 11h30 e 13h às 17h, nos dias úteis.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Atingir a meta de 100% é fundamental  na economia local, as notas contam na formação do FPM (Fundo de Participação dos Municípios) que deve sair a prévia no segundo semestre.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Smbolosdenumerao">
    <w:name w:val="Símbolos de numeração"/>
    <w:qFormat/>
    <w:rPr/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Application>LibreOffice/7.6.4.1$Windows_X86_64 LibreOffice_project/e19e193f88cd6c0525a17fb7a176ed8e6a3e2aa1</Application>
  <AppVersion>15.0000</AppVersion>
  <Pages>1</Pages>
  <Words>199</Words>
  <Characters>1028</Characters>
  <CharactersWithSpaces>1236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2023-02-23T12:16:00Z</dcterms:created>
  <dc:creator>Alan Izaias Garus Prodelik</dc:creator>
  <dc:description/>
  <dc:language>pt-BR</dc:language>
  <cp:lastModifiedBy/>
  <dcterms:modified xsi:type="dcterms:W3CDTF">2024-02-22T15:23:02Z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